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CB" w:rsidRPr="00E904CB" w:rsidRDefault="00E904CB" w:rsidP="00E904C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PlaceType">
          <w:r w:rsidRPr="00E904CB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VILLAGE</w:t>
          </w:r>
        </w:smartTag>
        <w:r w:rsidRPr="00E904C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 w:rsidRPr="00E904CB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YOUNGSTOWN</w:t>
          </w:r>
        </w:smartTag>
      </w:smartTag>
    </w:p>
    <w:p w:rsidR="00E904CB" w:rsidRPr="00E904CB" w:rsidRDefault="00E904CB" w:rsidP="00E904C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04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 </w:t>
      </w:r>
      <w:smartTag w:uri="urn:schemas-microsoft-com:office:smarttags" w:element="place">
        <w:smartTag w:uri="urn:schemas-microsoft-com:office:smarttags" w:element="PlaceType">
          <w:r w:rsidRPr="00E904CB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PROVINCE</w:t>
          </w:r>
        </w:smartTag>
        <w:r w:rsidRPr="00E904C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 w:rsidRPr="00E904CB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ALBERTA</w:t>
          </w:r>
        </w:smartTag>
      </w:smartTag>
    </w:p>
    <w:p w:rsidR="00E904CB" w:rsidRPr="00E904CB" w:rsidRDefault="00E904CB" w:rsidP="00E904C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04CB">
        <w:rPr>
          <w:rFonts w:ascii="Times New Roman" w:eastAsia="Times New Roman" w:hAnsi="Times New Roman" w:cs="Times New Roman"/>
          <w:sz w:val="28"/>
          <w:szCs w:val="28"/>
          <w:lang w:val="en-US"/>
        </w:rPr>
        <w:t>BYLAW 2</w:t>
      </w:r>
      <w:r w:rsidR="008316FA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E904CB">
        <w:rPr>
          <w:rFonts w:ascii="Times New Roman" w:eastAsia="Times New Roman" w:hAnsi="Times New Roman" w:cs="Times New Roman"/>
          <w:sz w:val="28"/>
          <w:szCs w:val="28"/>
          <w:lang w:val="en-US"/>
        </w:rPr>
        <w:t>-7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8316FA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</w:p>
    <w:p w:rsidR="00E904CB" w:rsidRPr="00E904CB" w:rsidRDefault="00E904CB" w:rsidP="00E904C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904CB" w:rsidRPr="00E904CB" w:rsidRDefault="00E904CB" w:rsidP="00E904C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04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AMENDMENT TO BYLAW </w:t>
      </w:r>
      <w:r w:rsidR="008316FA">
        <w:rPr>
          <w:rFonts w:ascii="Times New Roman" w:eastAsia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-7</w:t>
      </w:r>
      <w:r w:rsidR="008316FA">
        <w:rPr>
          <w:rFonts w:ascii="Times New Roman" w:eastAsia="Times New Roman" w:hAnsi="Times New Roman" w:cs="Times New Roman"/>
          <w:sz w:val="28"/>
          <w:szCs w:val="28"/>
          <w:lang w:val="en-US"/>
        </w:rPr>
        <w:t>22</w:t>
      </w:r>
    </w:p>
    <w:p w:rsidR="00E904CB" w:rsidRPr="00E904CB" w:rsidRDefault="00E904CB" w:rsidP="00E904CB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E904CB">
        <w:rPr>
          <w:rFonts w:ascii="Times New Roman" w:eastAsia="Times New Roman" w:hAnsi="Times New Roman" w:cs="Times New Roman"/>
          <w:sz w:val="24"/>
          <w:lang w:val="en-US"/>
        </w:rPr>
        <w:t>A BYLAW IN THE VILLAGE OF YOUNGSTOWN IN THE PROVINCE OF ALBERTA TO INCREASE AND SET NEW WATER AND SEWAGE RATES.</w:t>
      </w:r>
      <w:proofErr w:type="gramEnd"/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>THIS INCREASE IS TO REFLECT THE INCREASES PASSED ON BY OUR WATER SUPPLIER, HKRWSC, AND INCREASED REPAIR AND MAINTENANCE COSTS.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>THE NEW RATES ARE SET AS FOLLOWS: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RESIDENTIAL – MINIMUM 30 CUBIC METERS BI MONTHLY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$10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8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>.00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OVERAGE PER CUBIC METER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$3.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6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>0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>THE SEWER RATES ARE AS FOLLOWS: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RESIDENCES AND CHURCHES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$4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7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>.00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SMALL BUSINESS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$</w:t>
      </w:r>
      <w:r>
        <w:rPr>
          <w:rFonts w:ascii="Times New Roman" w:eastAsia="Times New Roman" w:hAnsi="Times New Roman" w:cs="Times New Roman"/>
          <w:sz w:val="24"/>
          <w:lang w:val="en-US"/>
        </w:rPr>
        <w:t>6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2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>.00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LARGE BUSINESS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$1</w:t>
      </w:r>
      <w:r>
        <w:rPr>
          <w:rFonts w:ascii="Times New Roman" w:eastAsia="Times New Roman" w:hAnsi="Times New Roman" w:cs="Times New Roman"/>
          <w:sz w:val="24"/>
          <w:lang w:val="en-US"/>
        </w:rPr>
        <w:t>3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2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>.00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SCHOOL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$1</w:t>
      </w:r>
      <w:r>
        <w:rPr>
          <w:rFonts w:ascii="Times New Roman" w:eastAsia="Times New Roman" w:hAnsi="Times New Roman" w:cs="Times New Roman"/>
          <w:sz w:val="24"/>
          <w:lang w:val="en-US"/>
        </w:rPr>
        <w:t>3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2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>.00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>SPECIAL AREAS BI MONTHLY RATE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$1,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50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>0.00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 xml:space="preserve">READ A FIRST TIME IN COUNCIL THIS 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lang w:val="en-US"/>
        </w:rPr>
        <w:t>5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>th DAY OF JANUARY, 202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4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 xml:space="preserve">READ A SECOND TIME IN COUNCIL THIS 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lang w:val="en-US"/>
        </w:rPr>
        <w:t>5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>th DAY OF JANUARY, 202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4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 xml:space="preserve">READ A THIRD TIME IN COUNCIL AND UNANIMOUSLY PASSED THIS 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lang w:val="en-US"/>
        </w:rPr>
        <w:t>5</w:t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>th DAY OF JANUARY, 202</w:t>
      </w:r>
      <w:r w:rsidR="008316FA">
        <w:rPr>
          <w:rFonts w:ascii="Times New Roman" w:eastAsia="Times New Roman" w:hAnsi="Times New Roman" w:cs="Times New Roman"/>
          <w:sz w:val="24"/>
          <w:lang w:val="en-US"/>
        </w:rPr>
        <w:t>4</w:t>
      </w:r>
      <w:bookmarkStart w:id="0" w:name="_GoBack"/>
      <w:bookmarkEnd w:id="0"/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_______________________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MAYOR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___________________________</w:t>
      </w:r>
    </w:p>
    <w:p w:rsidR="00E904CB" w:rsidRPr="00E904CB" w:rsidRDefault="00E904CB" w:rsidP="00E904CB">
      <w:pPr>
        <w:rPr>
          <w:rFonts w:ascii="Times New Roman" w:eastAsia="Times New Roman" w:hAnsi="Times New Roman" w:cs="Times New Roman"/>
          <w:sz w:val="24"/>
          <w:lang w:val="en-US"/>
        </w:rPr>
      </w:pP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904CB">
        <w:rPr>
          <w:rFonts w:ascii="Times New Roman" w:eastAsia="Times New Roman" w:hAnsi="Times New Roman" w:cs="Times New Roman"/>
          <w:sz w:val="24"/>
          <w:lang w:val="en-US"/>
        </w:rPr>
        <w:tab/>
        <w:t>MUNICIPAL ADMINISTRATOR</w:t>
      </w:r>
    </w:p>
    <w:p w:rsidR="000D7DE5" w:rsidRDefault="000D7DE5" w:rsidP="000D7DE5"/>
    <w:sectPr w:rsidR="000D7DE5" w:rsidSect="00CF7373">
      <w:headerReference w:type="default" r:id="rId8"/>
      <w:footerReference w:type="even" r:id="rId9"/>
      <w:footerReference w:type="default" r:id="rId10"/>
      <w:pgSz w:w="12240" w:h="15840"/>
      <w:pgMar w:top="243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452" w:rsidRDefault="00831452" w:rsidP="004D3426">
      <w:r>
        <w:separator/>
      </w:r>
    </w:p>
  </w:endnote>
  <w:endnote w:type="continuationSeparator" w:id="0">
    <w:p w:rsidR="00831452" w:rsidRDefault="00831452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8281685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810737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316F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452" w:rsidRDefault="00831452" w:rsidP="004D3426">
      <w:r>
        <w:separator/>
      </w:r>
    </w:p>
  </w:footnote>
  <w:footnote w:type="continuationSeparator" w:id="0">
    <w:p w:rsidR="00831452" w:rsidRDefault="00831452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E39B144" wp14:editId="665261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22000" cy="9993600"/>
          <wp:effectExtent l="0" t="0" r="0" b="1905"/>
          <wp:wrapNone/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000" cy="9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04"/>
    <w:rsid w:val="000D7DE5"/>
    <w:rsid w:val="004D3426"/>
    <w:rsid w:val="005653A6"/>
    <w:rsid w:val="005934EA"/>
    <w:rsid w:val="00612E04"/>
    <w:rsid w:val="00670C86"/>
    <w:rsid w:val="0073543D"/>
    <w:rsid w:val="00831452"/>
    <w:rsid w:val="008316FA"/>
    <w:rsid w:val="00A533D2"/>
    <w:rsid w:val="00A701AA"/>
    <w:rsid w:val="00B54717"/>
    <w:rsid w:val="00CA5C3F"/>
    <w:rsid w:val="00CF7373"/>
    <w:rsid w:val="00D81F4C"/>
    <w:rsid w:val="00E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E5"/>
    <w:rPr>
      <w:rFonts w:ascii="Open Sans" w:hAnsi="Open San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eastAsiaTheme="majorEastAsia" w:cstheme="majorBidi"/>
      <w:b/>
      <w:color w:val="00B05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eastAsiaTheme="majorEastAsia" w:cstheme="majorBidi"/>
      <w:color w:val="F0562E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E5"/>
    <w:rPr>
      <w:rFonts w:ascii="Open Sans" w:hAnsi="Open San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eastAsiaTheme="majorEastAsia" w:cstheme="majorBidi"/>
      <w:b/>
      <w:color w:val="00B05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eastAsiaTheme="majorEastAsia" w:cstheme="majorBidi"/>
      <w:color w:val="F0562E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5DC9C-3649-49CD-BBBB-5C6EB80F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template.dotx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4</cp:revision>
  <cp:lastPrinted>2022-01-05T17:09:00Z</cp:lastPrinted>
  <dcterms:created xsi:type="dcterms:W3CDTF">2022-01-04T22:01:00Z</dcterms:created>
  <dcterms:modified xsi:type="dcterms:W3CDTF">2024-01-15T18:58:00Z</dcterms:modified>
</cp:coreProperties>
</file>